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e100c6580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5740a7f98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Spirit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c817751314efa" /><Relationship Type="http://schemas.openxmlformats.org/officeDocument/2006/relationships/numbering" Target="/word/numbering.xml" Id="R7c38505b4e58483f" /><Relationship Type="http://schemas.openxmlformats.org/officeDocument/2006/relationships/settings" Target="/word/settings.xml" Id="R59630859bd12457e" /><Relationship Type="http://schemas.openxmlformats.org/officeDocument/2006/relationships/image" Target="/word/media/99bf2424-fd72-4647-ab99-cfae7b0031de.png" Id="R9165740a7f984fbb" /></Relationships>
</file>