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c562cfe0c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b30c3aa58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Norwich,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d60f864dc4a42" /><Relationship Type="http://schemas.openxmlformats.org/officeDocument/2006/relationships/numbering" Target="/word/numbering.xml" Id="Rb2bda470fb9a44a2" /><Relationship Type="http://schemas.openxmlformats.org/officeDocument/2006/relationships/settings" Target="/word/settings.xml" Id="R4f83b85026e344de" /><Relationship Type="http://schemas.openxmlformats.org/officeDocument/2006/relationships/image" Target="/word/media/719648d9-d553-49f9-893e-a5bafdd79635.png" Id="R869b30c3aa584494" /></Relationships>
</file>