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296ba1b9f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7c7a9c94f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Oakdene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4a1a37d4741fa" /><Relationship Type="http://schemas.openxmlformats.org/officeDocument/2006/relationships/numbering" Target="/word/numbering.xml" Id="R5fe75fedcc0b42a3" /><Relationship Type="http://schemas.openxmlformats.org/officeDocument/2006/relationships/settings" Target="/word/settings.xml" Id="Raed930445dc24445" /><Relationship Type="http://schemas.openxmlformats.org/officeDocument/2006/relationships/image" Target="/word/media/e275a6ee-0342-4a7f-9cfc-c66957d348a1.png" Id="R0c77c7a9c94f4082" /></Relationships>
</file>