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de15699bd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f853f303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879b6fc04c97" /><Relationship Type="http://schemas.openxmlformats.org/officeDocument/2006/relationships/numbering" Target="/word/numbering.xml" Id="R91065180167d4ffb" /><Relationship Type="http://schemas.openxmlformats.org/officeDocument/2006/relationships/settings" Target="/word/settings.xml" Id="R751c54306ba04285" /><Relationship Type="http://schemas.openxmlformats.org/officeDocument/2006/relationships/image" Target="/word/media/c37e93d3-b09a-44c9-975c-16aef96a7d28.png" Id="R231f853f30374f73" /></Relationships>
</file>