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185c3c527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441fe42b5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Ochre Pit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650152d5a40f3" /><Relationship Type="http://schemas.openxmlformats.org/officeDocument/2006/relationships/numbering" Target="/word/numbering.xml" Id="R0faf88795a4b43bf" /><Relationship Type="http://schemas.openxmlformats.org/officeDocument/2006/relationships/settings" Target="/word/settings.xml" Id="Re9cfc11b34b94259" /><Relationship Type="http://schemas.openxmlformats.org/officeDocument/2006/relationships/image" Target="/word/media/f37c66dc-e125-4fe1-b58d-4d847119b523.png" Id="R755441fe42b54023" /></Relationships>
</file>