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384ea79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b718b22d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Tuxedo,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55d3f36cb4c2c" /><Relationship Type="http://schemas.openxmlformats.org/officeDocument/2006/relationships/numbering" Target="/word/numbering.xml" Id="R8667616c68e7494f" /><Relationship Type="http://schemas.openxmlformats.org/officeDocument/2006/relationships/settings" Target="/word/settings.xml" Id="R401665f5a4e94bf1" /><Relationship Type="http://schemas.openxmlformats.org/officeDocument/2006/relationships/image" Target="/word/media/6e8ede3e-24a7-4b74-a9df-b773d267d2fa.png" Id="R1228b718b22d4cfb" /></Relationships>
</file>