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98e986cfb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f43e37996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Overflowing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cbb053854204" /><Relationship Type="http://schemas.openxmlformats.org/officeDocument/2006/relationships/numbering" Target="/word/numbering.xml" Id="R8d39a3bfb717444b" /><Relationship Type="http://schemas.openxmlformats.org/officeDocument/2006/relationships/settings" Target="/word/settings.xml" Id="R9c8198ab451b454b" /><Relationship Type="http://schemas.openxmlformats.org/officeDocument/2006/relationships/image" Target="/word/media/5c3b5c53-aa4d-466a-beea-11e85bc3fd3c.png" Id="R82cf43e3799647b6" /></Relationships>
</file>