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f12da27b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caad4aaf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573b1aef4a91" /><Relationship Type="http://schemas.openxmlformats.org/officeDocument/2006/relationships/numbering" Target="/word/numbering.xml" Id="R31aecfc6c5e649dd" /><Relationship Type="http://schemas.openxmlformats.org/officeDocument/2006/relationships/settings" Target="/word/settings.xml" Id="R457a419effb64a6a" /><Relationship Type="http://schemas.openxmlformats.org/officeDocument/2006/relationships/image" Target="/word/media/0bfd5447-bff3-455e-b761-29d34db5a933.png" Id="Rc360caad4aaf49e1" /></Relationships>
</file>