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5ece42dca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2eedff233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 La Salle,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a488eb8cb4e6c" /><Relationship Type="http://schemas.openxmlformats.org/officeDocument/2006/relationships/numbering" Target="/word/numbering.xml" Id="R7c9ab20c1f52417c" /><Relationship Type="http://schemas.openxmlformats.org/officeDocument/2006/relationships/settings" Target="/word/settings.xml" Id="Rad9af9ad9dd94f5a" /><Relationship Type="http://schemas.openxmlformats.org/officeDocument/2006/relationships/image" Target="/word/media/9bfaf558-42e8-4459-a362-899d74302345.png" Id="R04c2eedff2334602" /></Relationships>
</file>