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7424cd295f4c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5b8a892c4b49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Parkdale, Prince Edward Island,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a28cac2a0b4b74" /><Relationship Type="http://schemas.openxmlformats.org/officeDocument/2006/relationships/numbering" Target="/word/numbering.xml" Id="R22108f505b3e4fb8" /><Relationship Type="http://schemas.openxmlformats.org/officeDocument/2006/relationships/settings" Target="/word/settings.xml" Id="R1ec10db4c01c49bb" /><Relationship Type="http://schemas.openxmlformats.org/officeDocument/2006/relationships/image" Target="/word/media/c1797698-1c01-44a3-a8b8-1674eb0ceab0.png" Id="Ree5b8a892c4b490b" /></Relationships>
</file>