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129f5445f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4e261e9de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Petitcodiac East,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d7a55bd0042fe" /><Relationship Type="http://schemas.openxmlformats.org/officeDocument/2006/relationships/numbering" Target="/word/numbering.xml" Id="R982cb7a4105d4307" /><Relationship Type="http://schemas.openxmlformats.org/officeDocument/2006/relationships/settings" Target="/word/settings.xml" Id="R6c5aecf999644847" /><Relationship Type="http://schemas.openxmlformats.org/officeDocument/2006/relationships/image" Target="/word/media/adb722a0-0ec5-4f77-adfc-d957fae30b43.png" Id="Ra6a4e261e9de4187" /></Relationships>
</file>