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e2ed125c3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a8f5f404a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Petite-Riviere-Pabos,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c64b5c1ff4ce7" /><Relationship Type="http://schemas.openxmlformats.org/officeDocument/2006/relationships/numbering" Target="/word/numbering.xml" Id="Rc2b5b06a967c4fd0" /><Relationship Type="http://schemas.openxmlformats.org/officeDocument/2006/relationships/settings" Target="/word/settings.xml" Id="R9dbb5f98db4f4bbe" /><Relationship Type="http://schemas.openxmlformats.org/officeDocument/2006/relationships/image" Target="/word/media/e5554137-6ab1-499a-bbe8-f6d5d5fe21ce.png" Id="R0dba8f5f404a40c6" /></Relationships>
</file>