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1eb2eb52d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4112110ab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Pitlochrie,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79ea91b142d5" /><Relationship Type="http://schemas.openxmlformats.org/officeDocument/2006/relationships/numbering" Target="/word/numbering.xml" Id="R6402ec958a9f4452" /><Relationship Type="http://schemas.openxmlformats.org/officeDocument/2006/relationships/settings" Target="/word/settings.xml" Id="R3d28a75f7d1f429e" /><Relationship Type="http://schemas.openxmlformats.org/officeDocument/2006/relationships/image" Target="/word/media/29d99dc9-6e91-4959-a5d9-493dfe367797.png" Id="Re034112110ab4de5" /></Relationships>
</file>