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67ee5dd47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ff6382fbd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Plage-Charron,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17409dce5432f" /><Relationship Type="http://schemas.openxmlformats.org/officeDocument/2006/relationships/numbering" Target="/word/numbering.xml" Id="Rfde4b3fd841d44e7" /><Relationship Type="http://schemas.openxmlformats.org/officeDocument/2006/relationships/settings" Target="/word/settings.xml" Id="R3f88a9877bc64cce" /><Relationship Type="http://schemas.openxmlformats.org/officeDocument/2006/relationships/image" Target="/word/media/1b87341e-d03d-4f7d-8f8e-df9d02f2b9c8.png" Id="R1a3ff6382fbd4362" /></Relationships>
</file>