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f44dc9904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c5211c293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McKay,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32f6fccf84b78" /><Relationship Type="http://schemas.openxmlformats.org/officeDocument/2006/relationships/numbering" Target="/word/numbering.xml" Id="Rc2bbe56f844e4413" /><Relationship Type="http://schemas.openxmlformats.org/officeDocument/2006/relationships/settings" Target="/word/settings.xml" Id="Ra0b96ff50d3f42b3" /><Relationship Type="http://schemas.openxmlformats.org/officeDocument/2006/relationships/image" Target="/word/media/9133ec4e-5ed5-44bf-bd4f-f0466951a7f5.png" Id="R03cc5211c29348e8" /></Relationships>
</file>