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1f296be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7af81a98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des Chenes,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41667fb3a4695" /><Relationship Type="http://schemas.openxmlformats.org/officeDocument/2006/relationships/numbering" Target="/word/numbering.xml" Id="R7fa606445d2d4e0c" /><Relationship Type="http://schemas.openxmlformats.org/officeDocument/2006/relationships/settings" Target="/word/settings.xml" Id="R5de83cb42d924ec1" /><Relationship Type="http://schemas.openxmlformats.org/officeDocument/2006/relationships/image" Target="/word/media/eab3ddb7-92a7-4cc6-8ef2-cdeecc639b7c.png" Id="Rfa17af81a98a4b14" /></Relationships>
</file>