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71ebb4f1b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ab9df55fd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 des Chenes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65f9667424d5d" /><Relationship Type="http://schemas.openxmlformats.org/officeDocument/2006/relationships/numbering" Target="/word/numbering.xml" Id="R45edb741f9424fb4" /><Relationship Type="http://schemas.openxmlformats.org/officeDocument/2006/relationships/settings" Target="/word/settings.xml" Id="R13602ca0e1ae4e75" /><Relationship Type="http://schemas.openxmlformats.org/officeDocument/2006/relationships/image" Target="/word/media/1be6ba0e-4c42-425d-a2ec-1f3becb9f44f.png" Id="Rad3ab9df55fd4967" /></Relationships>
</file>