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0f747cb73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afc6451c8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Pointe-Saint-Methode,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965cd53e64915" /><Relationship Type="http://schemas.openxmlformats.org/officeDocument/2006/relationships/numbering" Target="/word/numbering.xml" Id="R302205a156e84dae" /><Relationship Type="http://schemas.openxmlformats.org/officeDocument/2006/relationships/settings" Target="/word/settings.xml" Id="R8d4c9b0262d44c1d" /><Relationship Type="http://schemas.openxmlformats.org/officeDocument/2006/relationships/image" Target="/word/media/013eebb8-f8fb-42c6-97ba-1ee016da2dc3.png" Id="R0c5afc6451c844fc" /></Relationships>
</file>