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5756d1885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afbacd996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Port-au-Persil,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7e246df7646dc" /><Relationship Type="http://schemas.openxmlformats.org/officeDocument/2006/relationships/numbering" Target="/word/numbering.xml" Id="Rcb9c365feacd4393" /><Relationship Type="http://schemas.openxmlformats.org/officeDocument/2006/relationships/settings" Target="/word/settings.xml" Id="Red9271eaa67e403b" /><Relationship Type="http://schemas.openxmlformats.org/officeDocument/2006/relationships/image" Target="/word/media/4c148960-165d-4852-b0e9-431f7af596a9.png" Id="R28fafbacd9964743" /></Relationships>
</file>