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98ce47791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b2944e41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Hope,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c6bf833fc4bd0" /><Relationship Type="http://schemas.openxmlformats.org/officeDocument/2006/relationships/numbering" Target="/word/numbering.xml" Id="R3a6b2b8cee2d40cb" /><Relationship Type="http://schemas.openxmlformats.org/officeDocument/2006/relationships/settings" Target="/word/settings.xml" Id="R05950c1dc4224191" /><Relationship Type="http://schemas.openxmlformats.org/officeDocument/2006/relationships/image" Target="/word/media/6b3525b7-a663-4e8e-88a3-bddd14a4c2d1.png" Id="R5207b2944e414713" /></Relationships>
</file>