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1808a1ea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b18dd795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Perry,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ad721132f4882" /><Relationship Type="http://schemas.openxmlformats.org/officeDocument/2006/relationships/numbering" Target="/word/numbering.xml" Id="R39db42a3af8e4c88" /><Relationship Type="http://schemas.openxmlformats.org/officeDocument/2006/relationships/settings" Target="/word/settings.xml" Id="R3c9ad0ae484d4178" /><Relationship Type="http://schemas.openxmlformats.org/officeDocument/2006/relationships/image" Target="/word/media/9c6b36d4-6eca-4db3-930d-3f20c2796ccb.png" Id="R9aab18dd7951482f" /></Relationships>
</file>