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11e74c059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df6f4a1e8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Richmond,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928ee93894d34" /><Relationship Type="http://schemas.openxmlformats.org/officeDocument/2006/relationships/numbering" Target="/word/numbering.xml" Id="R52257fd4349b402a" /><Relationship Type="http://schemas.openxmlformats.org/officeDocument/2006/relationships/settings" Target="/word/settings.xml" Id="R24ce1f253ce445b9" /><Relationship Type="http://schemas.openxmlformats.org/officeDocument/2006/relationships/image" Target="/word/media/b1f1f46b-8397-42e1-a8a9-b27c78256bb3.png" Id="R09adf6f4a1e841bc" /></Relationships>
</file>