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985b5d1c1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b19e84c5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f8f87bf4c47a4" /><Relationship Type="http://schemas.openxmlformats.org/officeDocument/2006/relationships/numbering" Target="/word/numbering.xml" Id="R55e8dfc78ac14574" /><Relationship Type="http://schemas.openxmlformats.org/officeDocument/2006/relationships/settings" Target="/word/settings.xml" Id="R9f4ccde71f8644a7" /><Relationship Type="http://schemas.openxmlformats.org/officeDocument/2006/relationships/image" Target="/word/media/b8a8f438-32e7-438f-bda8-e6c62d8f65b4.png" Id="Rf01b19e84c5f4cba" /></Relationships>
</file>