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cb60d4fd5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c95646482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Porto Rico,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6c8f064e9472d" /><Relationship Type="http://schemas.openxmlformats.org/officeDocument/2006/relationships/numbering" Target="/word/numbering.xml" Id="R11fe4921a7924c4b" /><Relationship Type="http://schemas.openxmlformats.org/officeDocument/2006/relationships/settings" Target="/word/settings.xml" Id="R30e4de1b8a234471" /><Relationship Type="http://schemas.openxmlformats.org/officeDocument/2006/relationships/image" Target="/word/media/c127525c-24cc-4e87-bb9b-a6022f06d8e6.png" Id="R840c956464824f48" /></Relationships>
</file>