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2bbf721a4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ce04f0954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Presqu'ile-Asselin,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40301bb23461b" /><Relationship Type="http://schemas.openxmlformats.org/officeDocument/2006/relationships/numbering" Target="/word/numbering.xml" Id="Rf60f2b88c74e4070" /><Relationship Type="http://schemas.openxmlformats.org/officeDocument/2006/relationships/settings" Target="/word/settings.xml" Id="R51ae11d70a4c4b32" /><Relationship Type="http://schemas.openxmlformats.org/officeDocument/2006/relationships/image" Target="/word/media/8509e240-f915-43d7-bc94-7df776b321d9.png" Id="R167ce04f09544d4b" /></Relationships>
</file>