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833cfd56c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b8f616b77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Prevost,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b47bac42647cb" /><Relationship Type="http://schemas.openxmlformats.org/officeDocument/2006/relationships/numbering" Target="/word/numbering.xml" Id="R78e8760a3255438f" /><Relationship Type="http://schemas.openxmlformats.org/officeDocument/2006/relationships/settings" Target="/word/settings.xml" Id="Rc9c7d9effc1f4e81" /><Relationship Type="http://schemas.openxmlformats.org/officeDocument/2006/relationships/image" Target="/word/media/a80b81b9-5c78-4883-ac5e-38d4f97fcd1a.png" Id="R2d4b8f616b774082" /></Relationships>
</file>