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fe2fabd75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27840451b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Prospect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45fc89b26459e" /><Relationship Type="http://schemas.openxmlformats.org/officeDocument/2006/relationships/numbering" Target="/word/numbering.xml" Id="R640c69e48b964acf" /><Relationship Type="http://schemas.openxmlformats.org/officeDocument/2006/relationships/settings" Target="/word/settings.xml" Id="Rc5e2ca7b8d944999" /><Relationship Type="http://schemas.openxmlformats.org/officeDocument/2006/relationships/image" Target="/word/media/ff9f44fa-e6da-4427-8d07-98b9a58f2344.png" Id="R08527840451b4928" /></Relationships>
</file>