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92900edbf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e2dc4af30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5d6f3e2454673" /><Relationship Type="http://schemas.openxmlformats.org/officeDocument/2006/relationships/numbering" Target="/word/numbering.xml" Id="Ra7c6658c0a954ed6" /><Relationship Type="http://schemas.openxmlformats.org/officeDocument/2006/relationships/settings" Target="/word/settings.xml" Id="R75a7ce6274c54e94" /><Relationship Type="http://schemas.openxmlformats.org/officeDocument/2006/relationships/image" Target="/word/media/6ea4fde8-cb40-42f1-ab1e-05ab1584f833.png" Id="R6ede2dc4af304210" /></Relationships>
</file>