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d19532cc7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c3ffad77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Purcell's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dc2acd57c4df3" /><Relationship Type="http://schemas.openxmlformats.org/officeDocument/2006/relationships/numbering" Target="/word/numbering.xml" Id="R303b7725a083443e" /><Relationship Type="http://schemas.openxmlformats.org/officeDocument/2006/relationships/settings" Target="/word/settings.xml" Id="Rf7b2ce7a031a4886" /><Relationship Type="http://schemas.openxmlformats.org/officeDocument/2006/relationships/image" Target="/word/media/2a3dd031-769f-4931-bc90-cb2e879be7de.png" Id="Ra85c3ffad7714813" /></Relationships>
</file>