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5a84e20af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7cb60c4dc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Queenswood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88ebb883b4558" /><Relationship Type="http://schemas.openxmlformats.org/officeDocument/2006/relationships/numbering" Target="/word/numbering.xml" Id="R702a3fd12a8a4e16" /><Relationship Type="http://schemas.openxmlformats.org/officeDocument/2006/relationships/settings" Target="/word/settings.xml" Id="R80b522e1a98e4cb3" /><Relationship Type="http://schemas.openxmlformats.org/officeDocument/2006/relationships/image" Target="/word/media/7e8d0f3c-e6c9-43cf-8541-496445751f46.png" Id="R9777cb60c4dc48ef" /></Relationships>
</file>