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79c298a16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76f56cecb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Ramsayville,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5696e9eb6485f" /><Relationship Type="http://schemas.openxmlformats.org/officeDocument/2006/relationships/numbering" Target="/word/numbering.xml" Id="R84ebc1bebb59402a" /><Relationship Type="http://schemas.openxmlformats.org/officeDocument/2006/relationships/settings" Target="/word/settings.xml" Id="Rf20737f5a573486d" /><Relationship Type="http://schemas.openxmlformats.org/officeDocument/2006/relationships/image" Target="/word/media/a695e9c2-34d5-4cc6-91e5-38a673c0622d.png" Id="R05e76f56cecb4527" /></Relationships>
</file>