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95fe518d9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776dda5cfa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 Rapids,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a08d8a8c024957" /><Relationship Type="http://schemas.openxmlformats.org/officeDocument/2006/relationships/numbering" Target="/word/numbering.xml" Id="R8d89d238595c4bc8" /><Relationship Type="http://schemas.openxmlformats.org/officeDocument/2006/relationships/settings" Target="/word/settings.xml" Id="R4515212ed34546c9" /><Relationship Type="http://schemas.openxmlformats.org/officeDocument/2006/relationships/image" Target="/word/media/f22bcb8c-cfa3-44e2-9225-0b1fdf76044e.png" Id="R4b776dda5cfa42b2" /></Relationships>
</file>