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10028057c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0c784f4d3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Reids Room,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04a4a9fa945e2" /><Relationship Type="http://schemas.openxmlformats.org/officeDocument/2006/relationships/numbering" Target="/word/numbering.xml" Id="R69ce7e30cae54930" /><Relationship Type="http://schemas.openxmlformats.org/officeDocument/2006/relationships/settings" Target="/word/settings.xml" Id="R57df6400af94463d" /><Relationship Type="http://schemas.openxmlformats.org/officeDocument/2006/relationships/image" Target="/word/media/a69a1b37-fd35-4c22-bded-2fa29f16fd19.png" Id="R0950c784f4d34ab1" /></Relationships>
</file>