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24f8da073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f12052b06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Relessey,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f29934b984c95" /><Relationship Type="http://schemas.openxmlformats.org/officeDocument/2006/relationships/numbering" Target="/word/numbering.xml" Id="R9a6672378f6a4b74" /><Relationship Type="http://schemas.openxmlformats.org/officeDocument/2006/relationships/settings" Target="/word/settings.xml" Id="R0a9757303b8249a0" /><Relationship Type="http://schemas.openxmlformats.org/officeDocument/2006/relationships/image" Target="/word/media/a616a32f-acf6-4b61-ad6f-cfa16df6c89e.png" Id="R9c4f12052b0644f8" /></Relationships>
</file>