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5c2dbe9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4d781f3e1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Riley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e4fa2d1a74045" /><Relationship Type="http://schemas.openxmlformats.org/officeDocument/2006/relationships/numbering" Target="/word/numbering.xml" Id="R4d848a21a81b41d5" /><Relationship Type="http://schemas.openxmlformats.org/officeDocument/2006/relationships/settings" Target="/word/settings.xml" Id="R9e1afc58d2104ba7" /><Relationship Type="http://schemas.openxmlformats.org/officeDocument/2006/relationships/image" Target="/word/media/e1dcc949-d2f2-41b1-aa83-54b78a6da230.png" Id="Rde34d781f3e14208" /></Relationships>
</file>