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4aaf28971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bf25633a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Riviere-Cazeau,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fa45485f042c3" /><Relationship Type="http://schemas.openxmlformats.org/officeDocument/2006/relationships/numbering" Target="/word/numbering.xml" Id="R91eda51b39194960" /><Relationship Type="http://schemas.openxmlformats.org/officeDocument/2006/relationships/settings" Target="/word/settings.xml" Id="R6aeb19e81f8e47db" /><Relationship Type="http://schemas.openxmlformats.org/officeDocument/2006/relationships/image" Target="/word/media/2563cede-0243-43ea-be43-a50c3cfa3023.png" Id="R7d3bf25633ab4b55" /></Relationships>
</file>