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9bc432d39947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ad946d8d6e44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Riviere Qui Barre,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bc41c834524e47" /><Relationship Type="http://schemas.openxmlformats.org/officeDocument/2006/relationships/numbering" Target="/word/numbering.xml" Id="Ra583819aa8934598" /><Relationship Type="http://schemas.openxmlformats.org/officeDocument/2006/relationships/settings" Target="/word/settings.xml" Id="R2bda9cfeb2de416c" /><Relationship Type="http://schemas.openxmlformats.org/officeDocument/2006/relationships/image" Target="/word/media/4f600228-e2ff-498f-af0b-5bc38b881699.png" Id="Rf2ad946d8d6e448b" /></Relationships>
</file>