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ba29b950f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08ce7bd2d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c3d49c5194988" /><Relationship Type="http://schemas.openxmlformats.org/officeDocument/2006/relationships/numbering" Target="/word/numbering.xml" Id="R26cffd17ff0b4dfe" /><Relationship Type="http://schemas.openxmlformats.org/officeDocument/2006/relationships/settings" Target="/word/settings.xml" Id="R50c294ce89dd441d" /><Relationship Type="http://schemas.openxmlformats.org/officeDocument/2006/relationships/image" Target="/word/media/832cf709-5b12-4e25-8928-2b1f9a74acbc.png" Id="R3b508ce7bd2d4707" /></Relationships>
</file>