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163287afb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81d9bc678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Rosseau Road,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c6d59851d4338" /><Relationship Type="http://schemas.openxmlformats.org/officeDocument/2006/relationships/numbering" Target="/word/numbering.xml" Id="R2c9b5fc8d7ad4ec6" /><Relationship Type="http://schemas.openxmlformats.org/officeDocument/2006/relationships/settings" Target="/word/settings.xml" Id="R0aabce96bc044ef5" /><Relationship Type="http://schemas.openxmlformats.org/officeDocument/2006/relationships/image" Target="/word/media/4cd33526-7c93-45e2-be08-dc6fb9b3265d.png" Id="R75681d9bc678420a" /></Relationships>
</file>