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800157afa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bf8c2b105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Rowena,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568238b124c87" /><Relationship Type="http://schemas.openxmlformats.org/officeDocument/2006/relationships/numbering" Target="/word/numbering.xml" Id="Rf06c4c8a38f44e8b" /><Relationship Type="http://schemas.openxmlformats.org/officeDocument/2006/relationships/settings" Target="/word/settings.xml" Id="Rd2bee8d91fb944cc" /><Relationship Type="http://schemas.openxmlformats.org/officeDocument/2006/relationships/image" Target="/word/media/b40d31f1-c127-42fa-82a2-d2183619ed91.png" Id="Ra52bf8c2b1054a88" /></Relationships>
</file>