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ccb9003c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0231c36f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Roxton-Est,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853952afe4034" /><Relationship Type="http://schemas.openxmlformats.org/officeDocument/2006/relationships/numbering" Target="/word/numbering.xml" Id="Rebdaf9bbd9f34cde" /><Relationship Type="http://schemas.openxmlformats.org/officeDocument/2006/relationships/settings" Target="/word/settings.xml" Id="Rff763f30b753474e" /><Relationship Type="http://schemas.openxmlformats.org/officeDocument/2006/relationships/image" Target="/word/media/82b01747-0cc9-4958-9821-ae1de20d97bb.png" Id="R77870231c36f4057" /></Relationships>
</file>