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8e3250989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5693454cc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Ruiters Corners,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23582806b406e" /><Relationship Type="http://schemas.openxmlformats.org/officeDocument/2006/relationships/numbering" Target="/word/numbering.xml" Id="Rdbb2bf9aa0394d76" /><Relationship Type="http://schemas.openxmlformats.org/officeDocument/2006/relationships/settings" Target="/word/settings.xml" Id="R109b5168fa2c48f1" /><Relationship Type="http://schemas.openxmlformats.org/officeDocument/2006/relationships/image" Target="/word/media/b2ae5568-8bfa-4428-be9f-21f2e0e747f2.png" Id="Rd9e5693454cc47db" /></Relationships>
</file>