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e36f6f666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2cd79e79f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Sacre-Coeur-Deslandes,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59b4372e34290" /><Relationship Type="http://schemas.openxmlformats.org/officeDocument/2006/relationships/numbering" Target="/word/numbering.xml" Id="Rc1234b717c14427e" /><Relationship Type="http://schemas.openxmlformats.org/officeDocument/2006/relationships/settings" Target="/word/settings.xml" Id="R44a51d031cd2460c" /><Relationship Type="http://schemas.openxmlformats.org/officeDocument/2006/relationships/image" Target="/word/media/fb66de13-b611-4e19-92fb-1e3d0e8c956c.png" Id="R74f2cd79e79f4fe7" /></Relationships>
</file>