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9316b6ce0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894b02165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Saint-Albert,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85f29f6fe441b" /><Relationship Type="http://schemas.openxmlformats.org/officeDocument/2006/relationships/numbering" Target="/word/numbering.xml" Id="R54cffa15424a40ee" /><Relationship Type="http://schemas.openxmlformats.org/officeDocument/2006/relationships/settings" Target="/word/settings.xml" Id="Rfc512cd237114ec2" /><Relationship Type="http://schemas.openxmlformats.org/officeDocument/2006/relationships/image" Target="/word/media/1dc14876-e7f9-487a-b7eb-82254f607810.png" Id="R2fa894b02165423a" /></Relationships>
</file>