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e22d56f67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330d8bea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Saint-Alexandre-de-Kamouraska,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45d27f6b04be2" /><Relationship Type="http://schemas.openxmlformats.org/officeDocument/2006/relationships/numbering" Target="/word/numbering.xml" Id="R9b57a5c2eec547aa" /><Relationship Type="http://schemas.openxmlformats.org/officeDocument/2006/relationships/settings" Target="/word/settings.xml" Id="R1818d02f0b374564" /><Relationship Type="http://schemas.openxmlformats.org/officeDocument/2006/relationships/image" Target="/word/media/00e66737-908f-47d3-b963-117802785e83.png" Id="R5bf330d8bea84767" /></Relationships>
</file>