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af30b019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2b75cc64f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Saint-Barthelemy,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1b0ad1f14cad" /><Relationship Type="http://schemas.openxmlformats.org/officeDocument/2006/relationships/numbering" Target="/word/numbering.xml" Id="Rc86e2b074c704ca0" /><Relationship Type="http://schemas.openxmlformats.org/officeDocument/2006/relationships/settings" Target="/word/settings.xml" Id="R4285f49c95054bda" /><Relationship Type="http://schemas.openxmlformats.org/officeDocument/2006/relationships/image" Target="/word/media/a7e14fef-da5f-4fdb-9789-fdb7abc1ae2e.png" Id="Rd122b75cc64f4889" /></Relationships>
</file>