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53fe548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5251083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Saint-Boniface,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62456cff34443" /><Relationship Type="http://schemas.openxmlformats.org/officeDocument/2006/relationships/numbering" Target="/word/numbering.xml" Id="R243e70e78c954628" /><Relationship Type="http://schemas.openxmlformats.org/officeDocument/2006/relationships/settings" Target="/word/settings.xml" Id="R945d9921633949cd" /><Relationship Type="http://schemas.openxmlformats.org/officeDocument/2006/relationships/image" Target="/word/media/cb5ef9ad-a48b-4fec-beb4-0cd81fc65c0c.png" Id="R9e495251083a473c" /></Relationships>
</file>