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61dd5e14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ffc3192e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Saint-Charles-Nord,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7aa5eb1f4fe0" /><Relationship Type="http://schemas.openxmlformats.org/officeDocument/2006/relationships/numbering" Target="/word/numbering.xml" Id="Ra34bbc48c58749d8" /><Relationship Type="http://schemas.openxmlformats.org/officeDocument/2006/relationships/settings" Target="/word/settings.xml" Id="Raaddd45c22e24cda" /><Relationship Type="http://schemas.openxmlformats.org/officeDocument/2006/relationships/image" Target="/word/media/13773aa0-7389-4307-9cb2-34d866ff4154.png" Id="Rd3e8ffc3192e45d7" /></Relationships>
</file>