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2269b5b72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32fd1f554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Saint-Francois-Xavier-de-Brompton,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ab7eebf3b47a3" /><Relationship Type="http://schemas.openxmlformats.org/officeDocument/2006/relationships/numbering" Target="/word/numbering.xml" Id="R2886d470d0fe43f0" /><Relationship Type="http://schemas.openxmlformats.org/officeDocument/2006/relationships/settings" Target="/word/settings.xml" Id="R6b6dfa4dda344b43" /><Relationship Type="http://schemas.openxmlformats.org/officeDocument/2006/relationships/image" Target="/word/media/0abc7a74-12de-43ab-98e0-93f8be3fe923.png" Id="R96532fd1f55445e2" /></Relationships>
</file>