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79c03e3d5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5e57076b6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Saint-Gabriel-de-Brandon,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a8d2f28ef4b3a" /><Relationship Type="http://schemas.openxmlformats.org/officeDocument/2006/relationships/numbering" Target="/word/numbering.xml" Id="Rd5f3e23d6cc3430c" /><Relationship Type="http://schemas.openxmlformats.org/officeDocument/2006/relationships/settings" Target="/word/settings.xml" Id="R881b93ee8ccb4b1e" /><Relationship Type="http://schemas.openxmlformats.org/officeDocument/2006/relationships/image" Target="/word/media/958ac99e-99fe-4436-8114-aa591178d0bc.png" Id="R3175e57076b6449c" /></Relationships>
</file>